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3256E" w:rsidRDefault="00A06425" w:rsidP="00B871B6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9687A" w:rsidRPr="00C778C3">
              <w:rPr>
                <w:rFonts w:asciiTheme="minorHAnsi" w:hAnsiTheme="minorHAnsi" w:cstheme="minorHAnsi"/>
              </w:rPr>
              <w:t xml:space="preserve"> </w:t>
            </w:r>
            <w:r w:rsidR="00A9687A" w:rsidRPr="00313271">
              <w:rPr>
                <w:rFonts w:ascii="Calibri" w:hAnsi="Calibri" w:cs="Calibri"/>
                <w:sz w:val="22"/>
                <w:szCs w:val="22"/>
              </w:rPr>
              <w:t>Raport za I</w:t>
            </w:r>
            <w:r w:rsidR="00A3256E">
              <w:rPr>
                <w:rFonts w:ascii="Calibri" w:hAnsi="Calibri" w:cs="Calibri"/>
                <w:sz w:val="22"/>
                <w:szCs w:val="22"/>
              </w:rPr>
              <w:t>V</w:t>
            </w:r>
            <w:r w:rsidR="00A9687A" w:rsidRPr="00313271">
              <w:rPr>
                <w:rFonts w:ascii="Calibri" w:hAnsi="Calibri" w:cs="Calibri"/>
                <w:sz w:val="22"/>
                <w:szCs w:val="22"/>
              </w:rPr>
              <w:t xml:space="preserve"> kwartał 2020 roku z postępu rzeczowo-finansowego projektu informatycznego pn</w:t>
            </w:r>
            <w:r w:rsidR="00A9687A" w:rsidRPr="00313271">
              <w:rPr>
                <w:rFonts w:ascii="Calibri" w:hAnsi="Calibri" w:cs="Calibri"/>
                <w:i/>
                <w:sz w:val="22"/>
                <w:szCs w:val="22"/>
              </w:rPr>
              <w:t xml:space="preserve">. </w:t>
            </w:r>
            <w:r w:rsidR="00A9687A" w:rsidRPr="00A3256E">
              <w:rPr>
                <w:rFonts w:ascii="Calibri" w:hAnsi="Calibri" w:cs="Calibri"/>
                <w:b/>
                <w:i/>
                <w:sz w:val="22"/>
                <w:szCs w:val="22"/>
              </w:rPr>
              <w:t>Ucyfrowienie zasobów akademickich regionu kujawsko-pomorskiego dla potrzeb nauki i dydaktyki całego kraju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313271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9687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9687A" w:rsidRDefault="00A9687A" w:rsidP="00A968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9687A">
              <w:rPr>
                <w:rFonts w:ascii="Arial" w:hAnsi="Arial" w:cs="Arial"/>
                <w:b/>
                <w:sz w:val="20"/>
                <w:szCs w:val="20"/>
              </w:rPr>
              <w:t>3. Postęp rzeczo</w:t>
            </w:r>
            <w:r>
              <w:rPr>
                <w:rFonts w:ascii="Arial" w:hAnsi="Arial" w:cs="Arial"/>
                <w:b/>
                <w:sz w:val="20"/>
                <w:szCs w:val="20"/>
              </w:rPr>
              <w:t>wy</w:t>
            </w:r>
          </w:p>
          <w:p w:rsidR="00A9687A" w:rsidRPr="00141A92" w:rsidRDefault="00A9687A" w:rsidP="00A9687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Kamienie milowe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Default="00A9687A" w:rsidP="002E5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2E57DD" w:rsidRPr="002E57DD" w:rsidRDefault="002E57DD" w:rsidP="002E57DD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A9687A" w:rsidRDefault="00A9687A" w:rsidP="00A968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Niewłaściwe powiązanie osiągniętych kamieni milowych z realizacją KPI – 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>poszczególne KPI zostały wykazane wielokrotnie, niemal przy każdym kamieniu milowym,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nawet takim z którym nie pozostają w związku wykonawczym. Z raportu wynika np., że KPI nr 1 (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Liczba podmiotów, które udostępniły on-</w:t>
            </w:r>
            <w:proofErr w:type="spellStart"/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line</w:t>
            </w:r>
            <w:proofErr w:type="spellEnd"/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informacje sektora publicznego) osiągnie wartość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gdyż aż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 milowych</w:t>
            </w:r>
            <w:r w:rsidR="002E57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realizuje KPI 1 i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rezultat w postaci podmiot</w:t>
            </w:r>
            <w:r w:rsidR="00B262CB">
              <w:rPr>
                <w:rFonts w:ascii="Calibri" w:hAnsi="Calibri" w:cs="Calibri"/>
                <w:color w:val="000000"/>
                <w:sz w:val="22"/>
                <w:szCs w:val="22"/>
              </w:rPr>
              <w:t>ów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2E57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nim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opisan</w:t>
            </w:r>
            <w:r w:rsidR="00B262CB">
              <w:rPr>
                <w:rFonts w:ascii="Calibri" w:hAnsi="Calibri" w:cs="Calibri"/>
                <w:color w:val="000000"/>
                <w:sz w:val="22"/>
                <w:szCs w:val="22"/>
              </w:rPr>
              <w:t>ych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2E57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Wartość docelowa KPI</w:t>
            </w:r>
            <w:r w:rsidR="00B262C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</w:t>
            </w:r>
            <w:r w:rsidR="002E57DD">
              <w:rPr>
                <w:rFonts w:ascii="Calibri" w:hAnsi="Calibri" w:cs="Calibri"/>
                <w:color w:val="000000"/>
                <w:sz w:val="22"/>
                <w:szCs w:val="22"/>
              </w:rPr>
              <w:t>wynosi tymczasem 2.</w:t>
            </w:r>
          </w:p>
          <w:p w:rsidR="002E57DD" w:rsidRPr="006800C7" w:rsidRDefault="002E57DD" w:rsidP="00A968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9687A" w:rsidRDefault="00A9687A" w:rsidP="00A9687A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 w:rsidR="00B262CB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.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wykazan</w:t>
            </w:r>
            <w:r w:rsidR="00B262CB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nie może przekraczać wartości docelowej tego KPI.</w:t>
            </w:r>
          </w:p>
          <w:p w:rsidR="002E57DD" w:rsidRPr="002E57DD" w:rsidRDefault="002E57DD" w:rsidP="00A9687A">
            <w:pPr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</w:p>
          <w:p w:rsidR="00A9687A" w:rsidRPr="002E57DD" w:rsidRDefault="00A9687A" w:rsidP="002E57D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57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Proszę o weryfikację wszystkich wskazań</w:t>
            </w:r>
            <w:r w:rsidR="002E57DD" w:rsidRPr="002E57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(KPI 1 jest tylko przykładem, uwaga odnosi się do wszystkich wskaźników efektywności)</w:t>
            </w:r>
            <w:r w:rsidRPr="002E57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  <w:p w:rsidR="002E57DD" w:rsidRDefault="002E57DD" w:rsidP="002E57D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2E57DD" w:rsidRPr="00313271" w:rsidRDefault="00CB7A8A" w:rsidP="002E57D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Zgodnie z wyjaśnieniami we</w:t>
            </w:r>
            <w:r w:rsidR="002E57DD"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wzorze formularza raportu, należy podać: </w:t>
            </w:r>
          </w:p>
          <w:p w:rsidR="002E57DD" w:rsidRPr="00313271" w:rsidRDefault="002E57DD" w:rsidP="002E57D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itp</w:t>
            </w:r>
            <w:proofErr w:type="spellEnd"/>
          </w:p>
          <w:p w:rsidR="002E57DD" w:rsidRPr="00313271" w:rsidRDefault="002E57DD" w:rsidP="002E57D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oraz jego wartość docelową jaką się planuje zrealizować w danym kamieniu milowym.</w:t>
            </w:r>
          </w:p>
          <w:p w:rsidR="002E57DD" w:rsidRPr="00313271" w:rsidRDefault="002E57DD" w:rsidP="002E57D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wg wzoru: "KPI 1 - 120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szt</w:t>
            </w:r>
            <w:proofErr w:type="spellEnd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"</w:t>
            </w:r>
          </w:p>
          <w:p w:rsidR="002E57DD" w:rsidRPr="00313271" w:rsidRDefault="002E57DD" w:rsidP="002E57D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2E57DD" w:rsidRPr="00313271" w:rsidRDefault="002E57DD" w:rsidP="002E57D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Informacje należy podać uwzględniając dwa warunki: </w:t>
            </w:r>
          </w:p>
          <w:p w:rsidR="002E57DD" w:rsidRPr="00313271" w:rsidRDefault="002E57DD" w:rsidP="002E57D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2E57DD" w:rsidRPr="00A06425" w:rsidRDefault="002E57DD" w:rsidP="002E5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2E57D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alizę i korektę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2715B2"/>
    <w:rsid w:val="002E57DD"/>
    <w:rsid w:val="003124D1"/>
    <w:rsid w:val="0031327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3256E"/>
    <w:rsid w:val="00A9687A"/>
    <w:rsid w:val="00AC7796"/>
    <w:rsid w:val="00B262CB"/>
    <w:rsid w:val="00B871B6"/>
    <w:rsid w:val="00C64B1B"/>
    <w:rsid w:val="00CB7A8A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4</cp:revision>
  <dcterms:created xsi:type="dcterms:W3CDTF">2021-02-04T09:43:00Z</dcterms:created>
  <dcterms:modified xsi:type="dcterms:W3CDTF">2021-02-04T13:01:00Z</dcterms:modified>
</cp:coreProperties>
</file>